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17744" w14:textId="77777777" w:rsidR="0011158F" w:rsidRDefault="00EF4E37">
      <w:pPr>
        <w:rPr>
          <w:b/>
          <w:bCs/>
          <w:sz w:val="26"/>
          <w:szCs w:val="26"/>
        </w:rPr>
      </w:pPr>
      <w:r>
        <w:rPr>
          <w:b/>
          <w:bCs/>
          <w:sz w:val="26"/>
          <w:szCs w:val="26"/>
        </w:rPr>
        <w:t>Pflanzenprofil: Asimina triloba       -      Familie: Annonaceae ( Annonengewächse )</w:t>
      </w:r>
    </w:p>
    <w:p w14:paraId="44B93C7A" w14:textId="77777777" w:rsidR="0011158F" w:rsidRDefault="0011158F">
      <w:pPr>
        <w:rPr>
          <w:b/>
          <w:bCs/>
          <w:sz w:val="26"/>
          <w:szCs w:val="26"/>
          <w:u w:val="single"/>
        </w:rPr>
      </w:pPr>
    </w:p>
    <w:p w14:paraId="1151E6D2" w14:textId="77777777" w:rsidR="0011158F" w:rsidRPr="001A5886" w:rsidRDefault="00EF4E37">
      <w:pPr>
        <w:rPr>
          <w:lang w:val="en-US"/>
        </w:rPr>
      </w:pPr>
      <w:r w:rsidRPr="001A5886">
        <w:rPr>
          <w:b/>
          <w:bCs/>
          <w:lang w:val="en-US"/>
        </w:rPr>
        <w:t>Namen:</w:t>
      </w:r>
      <w:r w:rsidRPr="001A5886">
        <w:rPr>
          <w:lang w:val="en-US"/>
        </w:rPr>
        <w:t xml:space="preserve"> Paupau, Indianerbanane, Dreilappige Papau, Pawpaw, Indiana Banana, Hoosier Banana, Poor Man's Banana, Custard Apple</w:t>
      </w:r>
    </w:p>
    <w:p w14:paraId="0E10B93E" w14:textId="77777777" w:rsidR="0011158F" w:rsidRPr="001A5886" w:rsidRDefault="0011158F">
      <w:pPr>
        <w:rPr>
          <w:b/>
          <w:bCs/>
          <w:u w:val="single"/>
          <w:lang w:val="en-US"/>
        </w:rPr>
      </w:pPr>
    </w:p>
    <w:p w14:paraId="329F46C8" w14:textId="77777777" w:rsidR="0011158F" w:rsidRDefault="00EF4E37">
      <w:r>
        <w:rPr>
          <w:b/>
          <w:bCs/>
        </w:rPr>
        <w:t>USDA-Klimazone:</w:t>
      </w:r>
      <w:r>
        <w:t xml:space="preserve"> 5 bis 9 ; das heißt bei -29 bis -4 °C Temperatur-Tief gedeiht die Pawpaw</w:t>
      </w:r>
    </w:p>
    <w:p w14:paraId="236B3688" w14:textId="77777777" w:rsidR="0011158F" w:rsidRDefault="0011158F"/>
    <w:p w14:paraId="6317CB02" w14:textId="77777777" w:rsidR="0011158F" w:rsidRDefault="00EF4E37">
      <w:pPr>
        <w:rPr>
          <w:u w:val="single"/>
        </w:rPr>
      </w:pPr>
      <w:r>
        <w:rPr>
          <w:b/>
          <w:bCs/>
        </w:rPr>
        <w:t>Platzbedarf pro Baum:</w:t>
      </w:r>
      <w:r>
        <w:t xml:space="preserve"> 2,5 x 2,5m ; Höhe bis zu 6 Meter - durch Beschneidung niedriger halten</w:t>
      </w:r>
    </w:p>
    <w:p w14:paraId="22D3F022" w14:textId="77777777" w:rsidR="0011158F" w:rsidRDefault="0011158F"/>
    <w:p w14:paraId="37B00B1D" w14:textId="77777777" w:rsidR="0011158F" w:rsidRDefault="00EF4E37">
      <w:pPr>
        <w:rPr>
          <w:u w:val="single"/>
        </w:rPr>
      </w:pPr>
      <w:r>
        <w:rPr>
          <w:b/>
          <w:bCs/>
        </w:rPr>
        <w:t>Wachstum und Pflege:</w:t>
      </w:r>
      <w:r>
        <w:t xml:space="preserve"> Mittlere Wachstumsgeschwindigkeit; Mulchen empfohlen</w:t>
      </w:r>
    </w:p>
    <w:p w14:paraId="77A72B4D" w14:textId="77777777" w:rsidR="0011158F" w:rsidRDefault="0011158F">
      <w:pPr>
        <w:rPr>
          <w:u w:val="single"/>
        </w:rPr>
      </w:pPr>
    </w:p>
    <w:p w14:paraId="63352C05" w14:textId="77777777" w:rsidR="0011158F" w:rsidRDefault="00EF4E37">
      <w:pPr>
        <w:rPr>
          <w:u w:val="single"/>
        </w:rPr>
      </w:pPr>
      <w:r>
        <w:rPr>
          <w:b/>
          <w:bCs/>
        </w:rPr>
        <w:t>Blütezeit und Bestäubung:</w:t>
      </w:r>
      <w:r>
        <w:t xml:space="preserve"> April bis Mai; Kreuzbestäubung mit Pinsel (Pollen auf Narbe eines Nachbar-Baumes streichen) und teilweise durch Insekten</w:t>
      </w:r>
    </w:p>
    <w:p w14:paraId="09E6B02F" w14:textId="77777777" w:rsidR="0011158F" w:rsidRDefault="0011158F">
      <w:pPr>
        <w:rPr>
          <w:u w:val="single"/>
        </w:rPr>
      </w:pPr>
    </w:p>
    <w:p w14:paraId="7201B1EB" w14:textId="77777777" w:rsidR="0011158F" w:rsidRDefault="00EF4E37">
      <w:pPr>
        <w:rPr>
          <w:u w:val="single"/>
        </w:rPr>
      </w:pPr>
      <w:r>
        <w:rPr>
          <w:b/>
          <w:bCs/>
        </w:rPr>
        <w:t>Ernte:</w:t>
      </w:r>
      <w:r>
        <w:t xml:space="preserve"> ca. 5-6 Jahre nach Aussaat im September/Oktober</w:t>
      </w:r>
    </w:p>
    <w:p w14:paraId="46138313" w14:textId="77777777" w:rsidR="0011158F" w:rsidRDefault="0011158F">
      <w:pPr>
        <w:rPr>
          <w:u w:val="single"/>
        </w:rPr>
      </w:pPr>
    </w:p>
    <w:p w14:paraId="75984FBC" w14:textId="77777777" w:rsidR="0011158F" w:rsidRDefault="00EF4E37">
      <w:pPr>
        <w:rPr>
          <w:i/>
          <w:iCs/>
          <w:u w:val="single"/>
        </w:rPr>
      </w:pPr>
      <w:r>
        <w:rPr>
          <w:i/>
          <w:iCs/>
        </w:rPr>
        <w:t xml:space="preserve">Viele Pawpaw Bilder auf:   </w:t>
      </w:r>
      <w:r>
        <w:t>www.pawpawschule.de/bilder-aus-aller-welt/</w:t>
      </w:r>
    </w:p>
    <w:p w14:paraId="6F37C559" w14:textId="77777777" w:rsidR="0011158F" w:rsidRDefault="0011158F">
      <w:pPr>
        <w:rPr>
          <w:b/>
          <w:bCs/>
          <w:u w:val="single"/>
        </w:rPr>
      </w:pPr>
    </w:p>
    <w:p w14:paraId="499AD075" w14:textId="77777777" w:rsidR="0011158F" w:rsidRDefault="0011158F">
      <w:pPr>
        <w:rPr>
          <w:b/>
          <w:bCs/>
          <w:u w:val="single"/>
        </w:rPr>
      </w:pPr>
    </w:p>
    <w:p w14:paraId="533BEC59" w14:textId="77777777" w:rsidR="0011158F" w:rsidRDefault="00EF4E37">
      <w:pPr>
        <w:rPr>
          <w:b/>
          <w:bCs/>
          <w:sz w:val="26"/>
          <w:szCs w:val="26"/>
        </w:rPr>
      </w:pPr>
      <w:r>
        <w:rPr>
          <w:b/>
          <w:bCs/>
          <w:sz w:val="26"/>
          <w:szCs w:val="26"/>
        </w:rPr>
        <w:t>Aussaatanleitung: Asimina triloba - Kurzform</w:t>
      </w:r>
    </w:p>
    <w:p w14:paraId="3CE6F5FD" w14:textId="77777777" w:rsidR="0011158F" w:rsidRDefault="0011158F"/>
    <w:p w14:paraId="0377B4B8" w14:textId="77777777" w:rsidR="0011158F" w:rsidRDefault="00EF4E37">
      <w:r>
        <w:rPr>
          <w:b/>
          <w:bCs/>
        </w:rPr>
        <w:t xml:space="preserve">Gefahrenhinweise: </w:t>
      </w:r>
      <w:r>
        <w:t>Die Samen nicht austrocknen lassen!</w:t>
      </w:r>
      <w:r>
        <w:rPr>
          <w:b/>
          <w:bCs/>
        </w:rPr>
        <w:t xml:space="preserve"> </w:t>
      </w:r>
      <w:r>
        <w:t>Sie können leichte Fröste vertragen aber sollten nicht unter -10 °C gelagert werden.</w:t>
      </w:r>
    </w:p>
    <w:p w14:paraId="225CA71A" w14:textId="77777777" w:rsidR="0011158F" w:rsidRDefault="0011158F"/>
    <w:p w14:paraId="57834305" w14:textId="1C7D6738" w:rsidR="0011158F" w:rsidRDefault="00EF4E37">
      <w:r>
        <w:rPr>
          <w:b/>
          <w:bCs/>
        </w:rPr>
        <w:t xml:space="preserve">Lagerung: </w:t>
      </w:r>
      <w:r>
        <w:t xml:space="preserve">im Kühlschrank </w:t>
      </w:r>
      <w:r w:rsidR="00845433">
        <w:t>in feuchtem Medium, wie Sand</w:t>
      </w:r>
    </w:p>
    <w:p w14:paraId="61AF07F5" w14:textId="77777777" w:rsidR="0011158F" w:rsidRDefault="0011158F"/>
    <w:p w14:paraId="12D1267C" w14:textId="76D48930" w:rsidR="0011158F" w:rsidRDefault="00EF4E37">
      <w:r>
        <w:rPr>
          <w:b/>
          <w:bCs/>
        </w:rPr>
        <w:t>Stratifikation:</w:t>
      </w:r>
      <w:r>
        <w:t xml:space="preserve"> 90 bis 120 Tage bei kühlen Temperaturen(Kühlschrank)</w:t>
      </w:r>
      <w:r w:rsidR="00845433">
        <w:t>.</w:t>
      </w:r>
    </w:p>
    <w:p w14:paraId="7CBE2CC6" w14:textId="77777777" w:rsidR="0011158F" w:rsidRDefault="0011158F"/>
    <w:p w14:paraId="26C89DF2" w14:textId="77777777" w:rsidR="0011158F" w:rsidRDefault="00EF4E37">
      <w:r>
        <w:rPr>
          <w:b/>
          <w:bCs/>
        </w:rPr>
        <w:t>Skarifikation:</w:t>
      </w:r>
      <w:r>
        <w:t xml:space="preserve"> 24 Stunden in Wasser einweichen</w:t>
      </w:r>
    </w:p>
    <w:p w14:paraId="796003AF" w14:textId="77777777" w:rsidR="0011158F" w:rsidRDefault="0011158F"/>
    <w:p w14:paraId="737A484F" w14:textId="77777777" w:rsidR="0011158F" w:rsidRDefault="00EF4E37">
      <w:pPr>
        <w:rPr>
          <w:u w:val="single"/>
        </w:rPr>
      </w:pPr>
      <w:r>
        <w:rPr>
          <w:b/>
          <w:bCs/>
        </w:rPr>
        <w:t>Aussaat:</w:t>
      </w:r>
      <w:r>
        <w:t xml:space="preserve"> 2-5 cm tief</w:t>
      </w:r>
    </w:p>
    <w:p w14:paraId="3534E2BB" w14:textId="77777777" w:rsidR="0011158F" w:rsidRDefault="0011158F">
      <w:pPr>
        <w:rPr>
          <w:u w:val="single"/>
        </w:rPr>
      </w:pPr>
    </w:p>
    <w:p w14:paraId="48EAE64B" w14:textId="77777777" w:rsidR="0011158F" w:rsidRDefault="00EF4E37">
      <w:pPr>
        <w:rPr>
          <w:u w:val="single"/>
        </w:rPr>
      </w:pPr>
      <w:r>
        <w:rPr>
          <w:b/>
          <w:bCs/>
        </w:rPr>
        <w:t>Keimtemperatur:</w:t>
      </w:r>
      <w:r>
        <w:t xml:space="preserve"> 26 bis 30 °C; bei niedriger Temperatur ( 14 bis 20 °C ) entsprechend langsamer.</w:t>
      </w:r>
    </w:p>
    <w:p w14:paraId="76919439" w14:textId="77777777" w:rsidR="0011158F" w:rsidRDefault="0011158F">
      <w:pPr>
        <w:rPr>
          <w:u w:val="single"/>
        </w:rPr>
      </w:pPr>
    </w:p>
    <w:p w14:paraId="49F04BC3" w14:textId="2DBDE722" w:rsidR="0011158F" w:rsidRDefault="00EF4E37">
      <w:pPr>
        <w:rPr>
          <w:u w:val="single"/>
        </w:rPr>
      </w:pPr>
      <w:r>
        <w:rPr>
          <w:b/>
          <w:bCs/>
        </w:rPr>
        <w:t>Keimdauer:</w:t>
      </w:r>
      <w:r>
        <w:t xml:space="preserve"> 2</w:t>
      </w:r>
      <w:r w:rsidR="00DF47F4">
        <w:t>-3</w:t>
      </w:r>
      <w:r>
        <w:t xml:space="preserve"> Monate, nicht gekeimte Samen nochmals stratifizieren.</w:t>
      </w:r>
    </w:p>
    <w:p w14:paraId="229757D3" w14:textId="77777777" w:rsidR="0011158F" w:rsidRDefault="0011158F">
      <w:pPr>
        <w:rPr>
          <w:u w:val="single"/>
        </w:rPr>
      </w:pPr>
    </w:p>
    <w:p w14:paraId="23110748" w14:textId="77777777" w:rsidR="0011158F" w:rsidRDefault="00EF4E37">
      <w:pPr>
        <w:rPr>
          <w:u w:val="single"/>
        </w:rPr>
      </w:pPr>
      <w:r>
        <w:rPr>
          <w:b/>
          <w:bCs/>
        </w:rPr>
        <w:t>Substrat/Erde:</w:t>
      </w:r>
      <w:r>
        <w:t xml:space="preserve"> Kokos/Sphagnum mit Vermiculite; Mischung aus Erde und Sand 50/50</w:t>
      </w:r>
    </w:p>
    <w:p w14:paraId="5F510F86" w14:textId="77777777" w:rsidR="0011158F" w:rsidRDefault="0011158F">
      <w:pPr>
        <w:rPr>
          <w:u w:val="single"/>
        </w:rPr>
      </w:pPr>
    </w:p>
    <w:p w14:paraId="43CD74A0" w14:textId="77777777" w:rsidR="0011158F" w:rsidRDefault="00EF4E37">
      <w:pPr>
        <w:rPr>
          <w:u w:val="single"/>
        </w:rPr>
      </w:pPr>
      <w:r>
        <w:rPr>
          <w:b/>
          <w:bCs/>
        </w:rPr>
        <w:t>Töpfe:</w:t>
      </w:r>
      <w:r>
        <w:t xml:space="preserve"> tiefe Palmentöpfe mit 0,7 oder 1,4 liter ( mit Air-Pruning "Luftwurzelbeschneidung" )</w:t>
      </w:r>
    </w:p>
    <w:p w14:paraId="3BFFFC03" w14:textId="77777777" w:rsidR="0011158F" w:rsidRDefault="0011158F"/>
    <w:p w14:paraId="6673C96B" w14:textId="77777777" w:rsidR="0011158F" w:rsidRDefault="00EF4E37">
      <w:r>
        <w:rPr>
          <w:b/>
          <w:bCs/>
        </w:rPr>
        <w:t>Licht:</w:t>
      </w:r>
      <w:r>
        <w:t xml:space="preserve"> Im ersten Jahr nach der Keimung benötigt die Papau etwas Schatten. Werden die Tage Anfang Herbst kürzer geht die Pflanze in Winterruhe. Für längeres Wachstum Assimilationsbeleuchtung verwenden um das Tageslicht auf 18 Stunden zu erhöhen. Später können die Bäume in der vollen Sonne oder im Halbschatten gepflanzt werden.</w:t>
      </w:r>
    </w:p>
    <w:p w14:paraId="0302EEE8" w14:textId="77777777" w:rsidR="0011158F" w:rsidRDefault="0011158F"/>
    <w:p w14:paraId="2293F660" w14:textId="77777777" w:rsidR="0011158F" w:rsidRDefault="00EF4E37">
      <w:pPr>
        <w:rPr>
          <w:u w:val="single"/>
        </w:rPr>
      </w:pPr>
      <w:r>
        <w:rPr>
          <w:b/>
          <w:bCs/>
        </w:rPr>
        <w:t>Hinweise zur Keimung:</w:t>
      </w:r>
      <w:r>
        <w:t xml:space="preserve"> Bevor eine Pflanze zu sehen ist wächst eine 10 bis 30cm lange Pfahlwurzel.</w:t>
      </w:r>
    </w:p>
    <w:p w14:paraId="215F8E48" w14:textId="77777777" w:rsidR="0011158F" w:rsidRDefault="0011158F"/>
    <w:p w14:paraId="69E21C9F" w14:textId="77777777" w:rsidR="0011158F" w:rsidRDefault="00EF4E37">
      <w:r>
        <w:rPr>
          <w:i/>
          <w:iCs/>
        </w:rPr>
        <w:t>Ausführliche Informationen zum Anbau und mehr auf meiner Website:</w:t>
      </w:r>
    </w:p>
    <w:p w14:paraId="2270F002" w14:textId="77777777" w:rsidR="0011158F" w:rsidRDefault="0011158F"/>
    <w:p w14:paraId="0DA4A1DD" w14:textId="558AFCC1" w:rsidR="00157CB2" w:rsidRDefault="00157CB2">
      <w:hyperlink r:id="rId6" w:history="1">
        <w:r w:rsidRPr="00801BE4">
          <w:rPr>
            <w:rStyle w:val="Hyperlink"/>
          </w:rPr>
          <w:t>https://www.pawpawschule.de/men%C3%BC-deutsch/informationen/</w:t>
        </w:r>
      </w:hyperlink>
    </w:p>
    <w:p w14:paraId="61B433F2" w14:textId="30E4FD31" w:rsidR="0011158F" w:rsidRDefault="0011158F"/>
    <w:p w14:paraId="5939C618" w14:textId="1789DE1F" w:rsidR="0071718B" w:rsidRDefault="0071718B" w:rsidP="0071718B">
      <w:pPr>
        <w:rPr>
          <w:rFonts w:cs="Times New Roman"/>
          <w:sz w:val="22"/>
          <w:szCs w:val="22"/>
          <w:lang w:val="en-US"/>
        </w:rPr>
      </w:pPr>
      <w:r w:rsidRPr="00ED6616">
        <w:rPr>
          <w:rFonts w:cs="Times New Roman"/>
          <w:b/>
          <w:sz w:val="22"/>
          <w:szCs w:val="22"/>
          <w:lang w:val="en-US"/>
        </w:rPr>
        <w:lastRenderedPageBreak/>
        <w:t>Plant profile:</w:t>
      </w:r>
      <w:r w:rsidRPr="00ED6616">
        <w:rPr>
          <w:rFonts w:cs="Times New Roman"/>
          <w:sz w:val="22"/>
          <w:szCs w:val="22"/>
          <w:lang w:val="en-US"/>
        </w:rPr>
        <w:t xml:space="preserve"> Asimina triloba - Family: Annonaceae </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Names:</w:t>
      </w:r>
      <w:r w:rsidRPr="00ED6616">
        <w:rPr>
          <w:rFonts w:cs="Times New Roman"/>
          <w:sz w:val="22"/>
          <w:szCs w:val="22"/>
          <w:lang w:val="en-US"/>
        </w:rPr>
        <w:t xml:space="preserve">  Indiana Banana, Pawpaw, Hoosier Banana, Poor Man's Banana, Custard Apple</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USDA climate zone:</w:t>
      </w:r>
      <w:r w:rsidRPr="00ED6616">
        <w:rPr>
          <w:rFonts w:cs="Times New Roman"/>
          <w:sz w:val="22"/>
          <w:szCs w:val="22"/>
          <w:lang w:val="en-US"/>
        </w:rPr>
        <w:t xml:space="preserve"> 5 to 9</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Space required per tree</w:t>
      </w:r>
      <w:r w:rsidRPr="00ED6616">
        <w:rPr>
          <w:rFonts w:cs="Times New Roman"/>
          <w:sz w:val="22"/>
          <w:szCs w:val="22"/>
          <w:lang w:val="en-US"/>
        </w:rPr>
        <w:t>: 2.5 x 2.5m; Height up to 6 meters - lower by pruning</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Growth and Care:</w:t>
      </w:r>
      <w:r w:rsidRPr="00ED6616">
        <w:rPr>
          <w:rFonts w:cs="Times New Roman"/>
          <w:sz w:val="22"/>
          <w:szCs w:val="22"/>
          <w:lang w:val="en-US"/>
        </w:rPr>
        <w:t xml:space="preserve"> Medium growth rate; Mulching recommended</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 xml:space="preserve">Flowering and pollination: </w:t>
      </w:r>
      <w:r w:rsidRPr="00ED6616">
        <w:rPr>
          <w:rFonts w:cs="Times New Roman"/>
          <w:sz w:val="22"/>
          <w:szCs w:val="22"/>
          <w:lang w:val="en-US"/>
        </w:rPr>
        <w:t>April to May; Cross pollination with a brush (swipe pollen on the scar of a neighboring tree) and partly with insects e.g. flies</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Harvest</w:t>
      </w:r>
      <w:r w:rsidRPr="00ED6616">
        <w:rPr>
          <w:rFonts w:cs="Times New Roman"/>
          <w:sz w:val="22"/>
          <w:szCs w:val="22"/>
          <w:lang w:val="en-US"/>
        </w:rPr>
        <w:t>: approx. 5-6 years after sowing in September / October</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Many pawpaw pictures on</w:t>
      </w:r>
      <w:r w:rsidRPr="00ED6616">
        <w:rPr>
          <w:rFonts w:cs="Times New Roman"/>
          <w:sz w:val="22"/>
          <w:szCs w:val="22"/>
          <w:lang w:val="en-US"/>
        </w:rPr>
        <w:t>: www.pawpawschule.de/bilder-aus-aller-welt/</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Sowing instructions: Asimina triloba - short form</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Hazard warnings:</w:t>
      </w:r>
      <w:r w:rsidRPr="00ED6616">
        <w:rPr>
          <w:rFonts w:cs="Times New Roman"/>
          <w:sz w:val="22"/>
          <w:szCs w:val="22"/>
          <w:lang w:val="en-US"/>
        </w:rPr>
        <w:t xml:space="preserve"> Do not let the seeds dry out! They can tolerate slight frosts but should not be stored below </w:t>
      </w:r>
      <w:r w:rsidR="00DF47F4">
        <w:rPr>
          <w:rFonts w:cs="Times New Roman"/>
          <w:sz w:val="22"/>
          <w:szCs w:val="22"/>
          <w:lang w:val="en-US"/>
        </w:rPr>
        <w:t>-</w:t>
      </w:r>
      <w:r w:rsidRPr="00ED6616">
        <w:rPr>
          <w:rFonts w:cs="Times New Roman"/>
          <w:sz w:val="22"/>
          <w:szCs w:val="22"/>
          <w:lang w:val="en-US"/>
        </w:rPr>
        <w:t>1</w:t>
      </w:r>
      <w:r w:rsidR="009646FD">
        <w:rPr>
          <w:rFonts w:cs="Times New Roman"/>
          <w:sz w:val="22"/>
          <w:szCs w:val="22"/>
          <w:lang w:val="en-US"/>
        </w:rPr>
        <w:t>0</w:t>
      </w:r>
      <w:r w:rsidRPr="00ED6616">
        <w:rPr>
          <w:rFonts w:cs="Times New Roman"/>
          <w:sz w:val="22"/>
          <w:szCs w:val="22"/>
          <w:lang w:val="en-US"/>
        </w:rPr>
        <w:t xml:space="preserve"> ° </w:t>
      </w:r>
      <w:r w:rsidR="009646FD">
        <w:rPr>
          <w:rFonts w:cs="Times New Roman"/>
          <w:sz w:val="22"/>
          <w:szCs w:val="22"/>
          <w:lang w:val="en-US"/>
        </w:rPr>
        <w:t>C</w:t>
      </w:r>
      <w:r w:rsidRPr="00ED6616">
        <w:rPr>
          <w:rFonts w:cs="Times New Roman"/>
          <w:sz w:val="22"/>
          <w:szCs w:val="22"/>
          <w:lang w:val="en-US"/>
        </w:rPr>
        <w:t>.</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Storage</w:t>
      </w:r>
      <w:r w:rsidRPr="00ED6616">
        <w:rPr>
          <w:rFonts w:cs="Times New Roman"/>
          <w:sz w:val="22"/>
          <w:szCs w:val="22"/>
          <w:lang w:val="en-US"/>
        </w:rPr>
        <w:t>: in the fridge in the original packaging</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Stratification:</w:t>
      </w:r>
      <w:r w:rsidRPr="00ED6616">
        <w:rPr>
          <w:rFonts w:cs="Times New Roman"/>
          <w:sz w:val="22"/>
          <w:szCs w:val="22"/>
          <w:lang w:val="en-US"/>
        </w:rPr>
        <w:t xml:space="preserve"> 90 to 120 days in cool temperatures (refrigerator)</w:t>
      </w:r>
      <w:r w:rsidR="002630DC">
        <w:rPr>
          <w:rFonts w:cs="Times New Roman"/>
          <w:sz w:val="22"/>
          <w:szCs w:val="22"/>
          <w:lang w:val="en-US"/>
        </w:rPr>
        <w:t>.</w:t>
      </w:r>
      <w:r w:rsidR="002630DC">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Skarification:</w:t>
      </w:r>
      <w:r w:rsidRPr="00ED6616">
        <w:rPr>
          <w:rFonts w:cs="Times New Roman"/>
          <w:sz w:val="22"/>
          <w:szCs w:val="22"/>
          <w:lang w:val="en-US"/>
        </w:rPr>
        <w:t xml:space="preserve"> soak in water for 24 hours</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Sowing:</w:t>
      </w:r>
      <w:r w:rsidRPr="00ED6616">
        <w:rPr>
          <w:rFonts w:cs="Times New Roman"/>
          <w:sz w:val="22"/>
          <w:szCs w:val="22"/>
          <w:lang w:val="en-US"/>
        </w:rPr>
        <w:t xml:space="preserve"> </w:t>
      </w:r>
      <w:r w:rsidR="009646FD">
        <w:rPr>
          <w:rFonts w:cs="Times New Roman"/>
          <w:sz w:val="22"/>
          <w:szCs w:val="22"/>
          <w:lang w:val="en-US"/>
        </w:rPr>
        <w:t>2,5 to 5 cm</w:t>
      </w:r>
      <w:r w:rsidRPr="00ED6616">
        <w:rPr>
          <w:rFonts w:cs="Times New Roman"/>
          <w:sz w:val="22"/>
          <w:szCs w:val="22"/>
          <w:lang w:val="en-US"/>
        </w:rPr>
        <w:t xml:space="preserve"> deep</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Germination temperature</w:t>
      </w:r>
      <w:r w:rsidRPr="00ED6616">
        <w:rPr>
          <w:rFonts w:cs="Times New Roman"/>
          <w:sz w:val="22"/>
          <w:szCs w:val="22"/>
          <w:lang w:val="en-US"/>
        </w:rPr>
        <w:t xml:space="preserve">: </w:t>
      </w:r>
      <w:r w:rsidR="009646FD">
        <w:rPr>
          <w:rFonts w:cs="Times New Roman"/>
          <w:sz w:val="22"/>
          <w:szCs w:val="22"/>
          <w:lang w:val="en-US"/>
        </w:rPr>
        <w:t>26</w:t>
      </w:r>
      <w:r w:rsidRPr="00ED6616">
        <w:rPr>
          <w:rFonts w:cs="Times New Roman"/>
          <w:sz w:val="22"/>
          <w:szCs w:val="22"/>
          <w:lang w:val="en-US"/>
        </w:rPr>
        <w:t xml:space="preserve"> to </w:t>
      </w:r>
      <w:r w:rsidR="009646FD">
        <w:rPr>
          <w:rFonts w:cs="Times New Roman"/>
          <w:sz w:val="22"/>
          <w:szCs w:val="22"/>
          <w:lang w:val="en-US"/>
        </w:rPr>
        <w:t>30</w:t>
      </w:r>
      <w:r w:rsidRPr="00ED6616">
        <w:rPr>
          <w:rFonts w:cs="Times New Roman"/>
          <w:sz w:val="22"/>
          <w:szCs w:val="22"/>
          <w:lang w:val="en-US"/>
        </w:rPr>
        <w:t xml:space="preserve"> ° </w:t>
      </w:r>
      <w:r w:rsidR="009646FD">
        <w:rPr>
          <w:rFonts w:cs="Times New Roman"/>
          <w:sz w:val="22"/>
          <w:szCs w:val="22"/>
          <w:lang w:val="en-US"/>
        </w:rPr>
        <w:t>C</w:t>
      </w:r>
      <w:r w:rsidRPr="00ED6616">
        <w:rPr>
          <w:rFonts w:cs="Times New Roman"/>
          <w:sz w:val="22"/>
          <w:szCs w:val="22"/>
          <w:lang w:val="en-US"/>
        </w:rPr>
        <w:t>; at low temperature (</w:t>
      </w:r>
      <w:r w:rsidR="009646FD">
        <w:rPr>
          <w:rFonts w:cs="Times New Roman"/>
          <w:sz w:val="22"/>
          <w:szCs w:val="22"/>
          <w:lang w:val="en-US"/>
        </w:rPr>
        <w:t>12</w:t>
      </w:r>
      <w:r w:rsidRPr="00ED6616">
        <w:rPr>
          <w:rFonts w:cs="Times New Roman"/>
          <w:sz w:val="22"/>
          <w:szCs w:val="22"/>
          <w:lang w:val="en-US"/>
        </w:rPr>
        <w:t xml:space="preserve"> to </w:t>
      </w:r>
      <w:r w:rsidR="009646FD">
        <w:rPr>
          <w:rFonts w:cs="Times New Roman"/>
          <w:sz w:val="22"/>
          <w:szCs w:val="22"/>
          <w:lang w:val="en-US"/>
        </w:rPr>
        <w:t>20</w:t>
      </w:r>
      <w:r w:rsidRPr="00ED6616">
        <w:rPr>
          <w:rFonts w:cs="Times New Roman"/>
          <w:sz w:val="22"/>
          <w:szCs w:val="22"/>
          <w:lang w:val="en-US"/>
        </w:rPr>
        <w:t xml:space="preserve"> ° </w:t>
      </w:r>
      <w:r w:rsidR="009646FD">
        <w:rPr>
          <w:rFonts w:cs="Times New Roman"/>
          <w:sz w:val="22"/>
          <w:szCs w:val="22"/>
          <w:lang w:val="en-US"/>
        </w:rPr>
        <w:t>C</w:t>
      </w:r>
      <w:r w:rsidRPr="00ED6616">
        <w:rPr>
          <w:rFonts w:cs="Times New Roman"/>
          <w:sz w:val="22"/>
          <w:szCs w:val="22"/>
          <w:lang w:val="en-US"/>
        </w:rPr>
        <w:t>) correspondingly slower.</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Germination time:</w:t>
      </w:r>
      <w:r w:rsidRPr="00ED6616">
        <w:rPr>
          <w:rFonts w:cs="Times New Roman"/>
          <w:sz w:val="22"/>
          <w:szCs w:val="22"/>
          <w:lang w:val="en-US"/>
        </w:rPr>
        <w:t xml:space="preserve"> </w:t>
      </w:r>
      <w:r w:rsidR="00DF47F4">
        <w:rPr>
          <w:rFonts w:cs="Times New Roman"/>
          <w:sz w:val="22"/>
          <w:szCs w:val="22"/>
          <w:lang w:val="en-US"/>
        </w:rPr>
        <w:t>2 - 3</w:t>
      </w:r>
      <w:r w:rsidRPr="00ED6616">
        <w:rPr>
          <w:rFonts w:cs="Times New Roman"/>
          <w:sz w:val="22"/>
          <w:szCs w:val="22"/>
          <w:lang w:val="en-US"/>
        </w:rPr>
        <w:t xml:space="preserve"> months, stratify non-germinated seeds again.</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Substrate / soil:</w:t>
      </w:r>
      <w:r w:rsidRPr="00ED6616">
        <w:rPr>
          <w:rFonts w:cs="Times New Roman"/>
          <w:sz w:val="22"/>
          <w:szCs w:val="22"/>
          <w:lang w:val="en-US"/>
        </w:rPr>
        <w:t xml:space="preserve"> coconut / sphagnum with vermiculite; Mixture of earth and sand 50/50</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Pots:</w:t>
      </w:r>
      <w:r w:rsidRPr="00ED6616">
        <w:rPr>
          <w:rFonts w:cs="Times New Roman"/>
          <w:sz w:val="22"/>
          <w:szCs w:val="22"/>
          <w:lang w:val="en-US"/>
        </w:rPr>
        <w:t xml:space="preserve"> deep palm pots of 0.7 or 1.4 liter (with air pruning)</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Light:</w:t>
      </w:r>
      <w:r w:rsidRPr="00ED6616">
        <w:rPr>
          <w:rFonts w:cs="Times New Roman"/>
          <w:sz w:val="22"/>
          <w:szCs w:val="22"/>
          <w:lang w:val="en-US"/>
        </w:rPr>
        <w:t xml:space="preserve"> In the first year after germination, the Pawpaw  needs some shade. When the days get shorter at the beginning of autumn, the plant becomes dormant. For longer growth use artificial lighting  to increase daylight to </w:t>
      </w:r>
      <w:r w:rsidR="005D7085">
        <w:rPr>
          <w:rFonts w:cs="Times New Roman"/>
          <w:sz w:val="22"/>
          <w:szCs w:val="22"/>
          <w:lang w:val="en-US"/>
        </w:rPr>
        <w:t>16-</w:t>
      </w:r>
      <w:r w:rsidRPr="00ED6616">
        <w:rPr>
          <w:rFonts w:cs="Times New Roman"/>
          <w:sz w:val="22"/>
          <w:szCs w:val="22"/>
          <w:lang w:val="en-US"/>
        </w:rPr>
        <w:t>18 hours. Later, the trees can be planted in full sun or partial shade.</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Notes on germination:</w:t>
      </w:r>
      <w:r w:rsidRPr="00ED6616">
        <w:rPr>
          <w:rFonts w:cs="Times New Roman"/>
          <w:sz w:val="22"/>
          <w:szCs w:val="22"/>
          <w:lang w:val="en-US"/>
        </w:rPr>
        <w:t xml:space="preserve"> Before a plant can be seen grows a 10 to 30cm long taproot.</w:t>
      </w:r>
      <w:r w:rsidRPr="00ED6616">
        <w:rPr>
          <w:rFonts w:cs="Times New Roman"/>
          <w:sz w:val="22"/>
          <w:szCs w:val="22"/>
          <w:lang w:val="en-US"/>
        </w:rPr>
        <w:br/>
      </w:r>
      <w:r w:rsidRPr="00ED6616">
        <w:rPr>
          <w:rFonts w:cs="Times New Roman"/>
          <w:sz w:val="22"/>
          <w:szCs w:val="22"/>
          <w:lang w:val="en-US"/>
        </w:rPr>
        <w:br/>
      </w:r>
      <w:r w:rsidRPr="00ED6616">
        <w:rPr>
          <w:rFonts w:cs="Times New Roman"/>
          <w:b/>
          <w:sz w:val="22"/>
          <w:szCs w:val="22"/>
          <w:lang w:val="en-US"/>
        </w:rPr>
        <w:t>Detailed information about the cultivation and more on my website:</w:t>
      </w:r>
      <w:r w:rsidRPr="00ED6616">
        <w:rPr>
          <w:rFonts w:cs="Times New Roman"/>
          <w:sz w:val="22"/>
          <w:szCs w:val="22"/>
          <w:lang w:val="en-US"/>
        </w:rPr>
        <w:br/>
      </w:r>
      <w:hyperlink r:id="rId7" w:history="1">
        <w:r w:rsidR="00602236" w:rsidRPr="00801BE4">
          <w:rPr>
            <w:rStyle w:val="Hyperlink"/>
            <w:rFonts w:cs="Times New Roman"/>
            <w:sz w:val="22"/>
            <w:szCs w:val="22"/>
            <w:lang w:val="en-US"/>
          </w:rPr>
          <w:t>https://www.pawpawschule.de/menu-english/pawpaw-info/</w:t>
        </w:r>
      </w:hyperlink>
    </w:p>
    <w:p w14:paraId="3225526B" w14:textId="77777777" w:rsidR="00602236" w:rsidRPr="00ED6616" w:rsidRDefault="00602236" w:rsidP="0071718B">
      <w:pPr>
        <w:rPr>
          <w:rFonts w:cs="Times New Roman"/>
          <w:sz w:val="22"/>
          <w:szCs w:val="22"/>
          <w:lang w:val="en-US"/>
        </w:rPr>
      </w:pPr>
    </w:p>
    <w:p w14:paraId="1871783D" w14:textId="132123A0" w:rsidR="0071718B" w:rsidRDefault="0071718B">
      <w:pPr>
        <w:rPr>
          <w:lang w:val="en-US"/>
        </w:rPr>
      </w:pPr>
    </w:p>
    <w:p w14:paraId="7960778E" w14:textId="77777777" w:rsidR="00132147" w:rsidRPr="0071718B" w:rsidRDefault="00132147">
      <w:pPr>
        <w:rPr>
          <w:lang w:val="en-US"/>
        </w:rPr>
      </w:pPr>
    </w:p>
    <w:sectPr w:rsidR="00132147" w:rsidRPr="0071718B" w:rsidSect="0011158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7B34A" w14:textId="77777777" w:rsidR="007E08E0" w:rsidRDefault="007E08E0" w:rsidP="0011158F">
      <w:r>
        <w:separator/>
      </w:r>
    </w:p>
  </w:endnote>
  <w:endnote w:type="continuationSeparator" w:id="0">
    <w:p w14:paraId="75CDFE52" w14:textId="77777777" w:rsidR="007E08E0" w:rsidRDefault="007E08E0" w:rsidP="0011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E062" w14:textId="77777777" w:rsidR="007E08E0" w:rsidRDefault="007E08E0" w:rsidP="0011158F">
      <w:r w:rsidRPr="0011158F">
        <w:rPr>
          <w:color w:val="000000"/>
        </w:rPr>
        <w:separator/>
      </w:r>
    </w:p>
  </w:footnote>
  <w:footnote w:type="continuationSeparator" w:id="0">
    <w:p w14:paraId="77382576" w14:textId="77777777" w:rsidR="007E08E0" w:rsidRDefault="007E08E0" w:rsidP="0011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1158F"/>
    <w:rsid w:val="0011158F"/>
    <w:rsid w:val="00132147"/>
    <w:rsid w:val="00157CB2"/>
    <w:rsid w:val="001A5886"/>
    <w:rsid w:val="002630DC"/>
    <w:rsid w:val="003A65E3"/>
    <w:rsid w:val="003B7172"/>
    <w:rsid w:val="004F08E2"/>
    <w:rsid w:val="005D7085"/>
    <w:rsid w:val="00602236"/>
    <w:rsid w:val="0071718B"/>
    <w:rsid w:val="007E08E0"/>
    <w:rsid w:val="00827E1D"/>
    <w:rsid w:val="00845433"/>
    <w:rsid w:val="009646FD"/>
    <w:rsid w:val="00A75A0C"/>
    <w:rsid w:val="00DF47F4"/>
    <w:rsid w:val="00E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9505"/>
  <w15:docId w15:val="{2BC5AC44-4403-423F-83E5-1AFF9B2D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115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11158F"/>
    <w:pPr>
      <w:keepNext/>
      <w:spacing w:before="240" w:after="120"/>
    </w:pPr>
    <w:rPr>
      <w:rFonts w:ascii="Arial" w:hAnsi="Arial"/>
      <w:sz w:val="28"/>
      <w:szCs w:val="28"/>
    </w:rPr>
  </w:style>
  <w:style w:type="paragraph" w:customStyle="1" w:styleId="Textbody">
    <w:name w:val="Text body"/>
    <w:basedOn w:val="Standard"/>
    <w:rsid w:val="0011158F"/>
    <w:pPr>
      <w:spacing w:after="120"/>
    </w:pPr>
  </w:style>
  <w:style w:type="paragraph" w:styleId="Liste">
    <w:name w:val="List"/>
    <w:basedOn w:val="Textbody"/>
    <w:rsid w:val="0011158F"/>
  </w:style>
  <w:style w:type="paragraph" w:customStyle="1" w:styleId="Beschriftung1">
    <w:name w:val="Beschriftung1"/>
    <w:basedOn w:val="Standard"/>
    <w:rsid w:val="0011158F"/>
    <w:pPr>
      <w:suppressLineNumbers/>
      <w:spacing w:before="120" w:after="120"/>
    </w:pPr>
    <w:rPr>
      <w:i/>
      <w:iCs/>
    </w:rPr>
  </w:style>
  <w:style w:type="paragraph" w:customStyle="1" w:styleId="Index">
    <w:name w:val="Index"/>
    <w:basedOn w:val="Standard"/>
    <w:rsid w:val="0011158F"/>
    <w:pPr>
      <w:suppressLineNumbers/>
    </w:pPr>
  </w:style>
  <w:style w:type="character" w:styleId="Hyperlink">
    <w:name w:val="Hyperlink"/>
    <w:basedOn w:val="Absatz-Standardschriftart"/>
    <w:uiPriority w:val="99"/>
    <w:unhideWhenUsed/>
    <w:rsid w:val="0071718B"/>
    <w:rPr>
      <w:color w:val="0000FF" w:themeColor="hyperlink"/>
      <w:u w:val="single"/>
    </w:rPr>
  </w:style>
  <w:style w:type="character" w:styleId="NichtaufgelsteErwhnung">
    <w:name w:val="Unresolved Mention"/>
    <w:basedOn w:val="Absatz-Standardschriftart"/>
    <w:uiPriority w:val="99"/>
    <w:semiHidden/>
    <w:unhideWhenUsed/>
    <w:rsid w:val="0015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wpawschule.de/menu-english/pawpaw-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wpawschule.de/men%C3%BC-deutsch/information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3404</Characters>
  <Application>Microsoft Office Word</Application>
  <DocSecurity>0</DocSecurity>
  <Lines>28</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Haller</dc:creator>
  <cp:lastModifiedBy>Florian Saradoxi</cp:lastModifiedBy>
  <cp:revision>11</cp:revision>
  <cp:lastPrinted>2018-02-01T16:43:00Z</cp:lastPrinted>
  <dcterms:created xsi:type="dcterms:W3CDTF">2018-02-17T18:30:00Z</dcterms:created>
  <dcterms:modified xsi:type="dcterms:W3CDTF">2021-01-30T15:20:00Z</dcterms:modified>
</cp:coreProperties>
</file>